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5BD7" w14:textId="77777777" w:rsidR="002F1CA5" w:rsidRPr="00EF42E0" w:rsidRDefault="002F1CA5" w:rsidP="002F1CA5">
      <w:pPr>
        <w:rPr>
          <w:rFonts w:eastAsia="PMingLiU"/>
          <w:b/>
          <w:bCs/>
          <w:color w:val="1F4E79" w:themeColor="accent1" w:themeShade="80"/>
          <w:sz w:val="28"/>
          <w:szCs w:val="28"/>
          <w:lang w:val="en-GB"/>
        </w:rPr>
      </w:pPr>
      <w:r w:rsidRPr="00EF42E0">
        <w:rPr>
          <w:rFonts w:eastAsia="PMingLiU"/>
          <w:b/>
          <w:bCs/>
          <w:color w:val="1F4E79" w:themeColor="accent1" w:themeShade="80"/>
          <w:sz w:val="28"/>
          <w:szCs w:val="28"/>
          <w:lang w:val="en-GB"/>
        </w:rPr>
        <w:t>1^ Parte: Informazioni sulla Radioterapia</w:t>
      </w:r>
    </w:p>
    <w:p w14:paraId="1FEB89A4" w14:textId="77777777" w:rsidR="002F1CA5" w:rsidRPr="001E37C4" w:rsidRDefault="002F1CA5" w:rsidP="002F1CA5">
      <w:pPr>
        <w:rPr>
          <w:lang w:val="it-IT"/>
        </w:rPr>
      </w:pPr>
      <w:r w:rsidRPr="001E37C4">
        <w:rPr>
          <w:rFonts w:ascii="Arial" w:hAnsi="Arial" w:cs="Arial"/>
          <w:lang w:val="it-IT"/>
        </w:rPr>
        <w:t>Video educativo per pazienti e persone di supporto</w:t>
      </w:r>
    </w:p>
    <w:p w14:paraId="78C3E7E8" w14:textId="386C0C3B" w:rsidR="002F1CA5" w:rsidRPr="00EF42E0" w:rsidRDefault="002F1CA5" w:rsidP="002F1CA5">
      <w:pPr>
        <w:rPr>
          <w:rFonts w:ascii="Arial" w:eastAsia="Times New Roman" w:hAnsi="Arial" w:cs="Arial"/>
          <w:b/>
          <w:bCs/>
          <w:color w:val="0070C0"/>
          <w:lang w:eastAsia="en-AU"/>
        </w:rPr>
      </w:pPr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 xml:space="preserve">Cosa è la </w:t>
      </w:r>
      <w:proofErr w:type="spellStart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>radioterapia</w:t>
      </w:r>
      <w:proofErr w:type="spellEnd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>?</w:t>
      </w:r>
    </w:p>
    <w:p w14:paraId="1B52A631" w14:textId="4CBE548E" w:rsidR="002F1CA5" w:rsidRPr="001E37C4" w:rsidRDefault="002F1CA5" w:rsidP="002F1CA5">
      <w:pPr>
        <w:rPr>
          <w:lang w:val="it-IT"/>
        </w:rPr>
      </w:pPr>
      <w:r w:rsidRPr="001E37C4">
        <w:rPr>
          <w:rFonts w:ascii="Arial" w:hAnsi="Arial" w:cs="Arial"/>
          <w:color w:val="000000"/>
          <w:lang w:val="it-IT"/>
        </w:rPr>
        <w:t>L'obiettivo della radioterapia è distruggere o danneggiare le cellule tumorali in modo che non possano moltiplicarsi;</w:t>
      </w:r>
      <w:r w:rsidR="00C95D3F" w:rsidRPr="001E37C4">
        <w:rPr>
          <w:rFonts w:ascii="Arial" w:hAnsi="Arial" w:cs="Arial"/>
          <w:color w:val="000000"/>
          <w:lang w:val="it-IT"/>
        </w:rPr>
        <w:t xml:space="preserve"> </w:t>
      </w:r>
      <w:r w:rsidRPr="001E37C4">
        <w:rPr>
          <w:rFonts w:ascii="Arial" w:hAnsi="Arial" w:cs="Arial"/>
          <w:color w:val="000000"/>
          <w:lang w:val="it-IT"/>
        </w:rPr>
        <w:t>inoltre, ne interrompe la crescita e allevia i sintomi associati al cancro, come il dolore.</w:t>
      </w:r>
    </w:p>
    <w:p w14:paraId="7BB8D028" w14:textId="34961DC6" w:rsidR="00C95D3F" w:rsidRPr="001E37C4" w:rsidRDefault="002F1CA5" w:rsidP="002F1CA5">
      <w:pPr>
        <w:rPr>
          <w:lang w:val="it-IT"/>
        </w:rPr>
      </w:pPr>
      <w:r w:rsidRPr="001E37C4">
        <w:rPr>
          <w:rFonts w:ascii="Arial" w:hAnsi="Arial" w:cs="Arial"/>
          <w:color w:val="000000"/>
          <w:lang w:val="it-IT"/>
        </w:rPr>
        <w:t>La terapia può essere somministrata in due modi, a seconda del tipo di tumore da trattare.</w:t>
      </w:r>
      <w:r w:rsidR="00C95D3F" w:rsidRPr="001E37C4">
        <w:rPr>
          <w:rFonts w:ascii="Arial" w:hAnsi="Arial" w:cs="Arial"/>
          <w:color w:val="000000"/>
          <w:lang w:val="it-IT"/>
        </w:rPr>
        <w:t xml:space="preserve"> </w:t>
      </w:r>
      <w:r w:rsidRPr="001E37C4">
        <w:rPr>
          <w:rFonts w:ascii="Arial" w:hAnsi="Arial" w:cs="Arial"/>
          <w:color w:val="000000"/>
          <w:lang w:val="it-IT"/>
        </w:rPr>
        <w:t>La radioterapia a fasci esterni consiste nella somministrazione di raggi dall'esterno dell'organismo per colpire le cellule da trattare.</w:t>
      </w:r>
      <w:r w:rsidR="00F458AF" w:rsidRPr="001E37C4">
        <w:rPr>
          <w:rFonts w:ascii="Arial" w:hAnsi="Arial" w:cs="Arial"/>
          <w:color w:val="000000"/>
          <w:lang w:val="it-IT"/>
        </w:rPr>
        <w:t xml:space="preserve"> </w:t>
      </w:r>
      <w:r w:rsidRPr="001E37C4">
        <w:rPr>
          <w:rFonts w:ascii="Arial" w:hAnsi="Arial" w:cs="Arial"/>
          <w:color w:val="000000"/>
          <w:lang w:val="it-IT"/>
        </w:rPr>
        <w:t>La radioterapia interna (o brachiterapia) consiste nel deposito di materiale radioattivo nell'organismo, all'interno o in prossimità del tumore.</w:t>
      </w:r>
    </w:p>
    <w:p w14:paraId="7C1699D2" w14:textId="7D9499B2" w:rsidR="00C95D3F" w:rsidRPr="001E37C4" w:rsidRDefault="002F1CA5" w:rsidP="00C95D3F">
      <w:pPr>
        <w:pStyle w:val="NormalWeb"/>
        <w:spacing w:before="240" w:beforeAutospacing="0" w:after="240" w:afterAutospacing="0"/>
        <w:rPr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A seconda della diagnosi, l'équipe curante può prescrivere la radioterapia da sola, oppure in combinazione con la chirurgia o la chemioterapia.</w:t>
      </w:r>
      <w:r w:rsidR="00C95D3F" w:rsidRPr="001E37C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E37C4">
        <w:rPr>
          <w:rFonts w:ascii="Arial" w:hAnsi="Arial" w:cs="Arial"/>
          <w:color w:val="000000"/>
          <w:sz w:val="22"/>
          <w:szCs w:val="22"/>
          <w:lang w:val="it-IT"/>
        </w:rPr>
        <w:t>Le sessioni terapeutiche possono variare: da sessioni singole, a sessioni quotidiane per diverse settimane.</w:t>
      </w:r>
    </w:p>
    <w:p w14:paraId="2DE75BA0" w14:textId="585CF8D7" w:rsidR="002F1CA5" w:rsidRPr="00EF42E0" w:rsidRDefault="002F1CA5" w:rsidP="002F1CA5">
      <w:pPr>
        <w:rPr>
          <w:rFonts w:ascii="Arial" w:eastAsia="Times New Roman" w:hAnsi="Arial" w:cs="Arial"/>
          <w:b/>
          <w:bCs/>
          <w:color w:val="0070C0"/>
          <w:lang w:eastAsia="en-AU"/>
        </w:rPr>
      </w:pPr>
      <w:proofErr w:type="spellStart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>Prepararsi</w:t>
      </w:r>
      <w:proofErr w:type="spellEnd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 xml:space="preserve"> </w:t>
      </w:r>
      <w:proofErr w:type="spellStart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>alla</w:t>
      </w:r>
      <w:proofErr w:type="spellEnd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 xml:space="preserve"> </w:t>
      </w:r>
      <w:proofErr w:type="spellStart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>radioterapia</w:t>
      </w:r>
      <w:proofErr w:type="spellEnd"/>
    </w:p>
    <w:p w14:paraId="55E7823F" w14:textId="3E163621" w:rsidR="00C95D3F" w:rsidRPr="001E37C4" w:rsidRDefault="002F1CA5" w:rsidP="00C95D3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La tua équipe curante potrebbe organizzare una TAC di pianificazione per calcolare il tuo posizionamento durante la radioterapia.</w:t>
      </w:r>
      <w:r w:rsidR="00D55AEE" w:rsidRPr="001E37C4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E37C4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Potrebbe esserti richiesto di seguire alcune istruzioni per prepararti alla terapia; queste ti verranno comunicate prima dell'appuntamento.</w:t>
      </w:r>
      <w:r w:rsidR="00C95D3F" w:rsidRPr="001E37C4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 </w:t>
      </w:r>
    </w:p>
    <w:p w14:paraId="2D7C8D0B" w14:textId="0351D8BF" w:rsidR="00C95D3F" w:rsidRPr="001E37C4" w:rsidRDefault="002F1CA5" w:rsidP="00C95D3F">
      <w:pPr>
        <w:pStyle w:val="NormalWeb"/>
        <w:spacing w:before="240" w:beforeAutospacing="0" w:after="280" w:afterAutospacing="0"/>
        <w:rPr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Le terapie alternative o complementari possono influire sul successo del trattamento; pertanto dovrai assicurarti di comunicare al tuo medico se assumi:</w:t>
      </w:r>
    </w:p>
    <w:p w14:paraId="1E3BB6E4" w14:textId="52972606" w:rsidR="00C95D3F" w:rsidRPr="001E37C4" w:rsidRDefault="002F1CA5" w:rsidP="00C95D3F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Vitamine e minerali</w:t>
      </w:r>
    </w:p>
    <w:p w14:paraId="73E3FEC6" w14:textId="0B9A9BE2" w:rsidR="00C95D3F" w:rsidRPr="001E37C4" w:rsidRDefault="002F1CA5" w:rsidP="00C95D3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Antiossidanti</w:t>
      </w:r>
    </w:p>
    <w:p w14:paraId="0CB1E9BE" w14:textId="414F30B5" w:rsidR="00C95D3F" w:rsidRPr="001E37C4" w:rsidRDefault="002F1CA5" w:rsidP="00C95D3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Aminoacidi</w:t>
      </w:r>
    </w:p>
    <w:p w14:paraId="2060E296" w14:textId="5C13C30F" w:rsidR="00C95D3F" w:rsidRPr="001E37C4" w:rsidRDefault="002F1CA5" w:rsidP="00C95D3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Rimedi a base di erbe e piante</w:t>
      </w:r>
    </w:p>
    <w:p w14:paraId="3FE14FB0" w14:textId="413A96EE" w:rsidR="00C95D3F" w:rsidRPr="001E37C4" w:rsidRDefault="002F1CA5" w:rsidP="00C95D3F">
      <w:pPr>
        <w:pStyle w:val="NormalWeb"/>
        <w:numPr>
          <w:ilvl w:val="0"/>
          <w:numId w:val="1"/>
        </w:numPr>
        <w:spacing w:before="0" w:beforeAutospacing="0" w:after="280" w:afterAutospacing="0"/>
        <w:textAlignment w:val="baseline"/>
        <w:rPr>
          <w:rFonts w:ascii="Arial" w:hAnsi="Arial" w:cs="Arial"/>
          <w:color w:val="000000"/>
          <w:sz w:val="22"/>
          <w:szCs w:val="22"/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Proteine in polvere</w:t>
      </w:r>
    </w:p>
    <w:p w14:paraId="41BAD972" w14:textId="60A9FBA5" w:rsidR="00C95D3F" w:rsidRPr="001E37C4" w:rsidRDefault="002F1CA5" w:rsidP="00C95D3F">
      <w:pPr>
        <w:pStyle w:val="NormalWeb"/>
        <w:spacing w:before="240" w:beforeAutospacing="0" w:after="280" w:afterAutospacing="0"/>
        <w:rPr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Il fumo, il consumo eccessivo di alcoolici e l'uso di droghe possono ridurre l'efficacia della radioterapia, e sono associati ad effetti collaterali più gravi. Si raccomanda quindi di limitarne l'uso e di informarsi con l'équipe curante circa il supporto disponibile per la disintossicazione.</w:t>
      </w:r>
    </w:p>
    <w:p w14:paraId="3834C155" w14:textId="37BD4AD4" w:rsidR="00C95D3F" w:rsidRDefault="00EE7731" w:rsidP="00C95D3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Il trattamento può influire sulla fertilità, la funzionalità sessuale e lo sviluppo di un feto.</w:t>
      </w:r>
      <w:r w:rsidR="00C95D3F" w:rsidRPr="001E37C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E37C4">
        <w:rPr>
          <w:rFonts w:ascii="Arial" w:hAnsi="Arial" w:cs="Arial"/>
          <w:color w:val="000000"/>
          <w:sz w:val="22"/>
          <w:szCs w:val="22"/>
          <w:lang w:val="it-IT"/>
        </w:rPr>
        <w:t>Dato che questi sono aspetti importanti della vita, è importante parlare dei propri piani per il futuro e delle preoccupazioni, e fare domande all'équipe curante prima di iniziare la terapia.</w:t>
      </w:r>
      <w:r w:rsidR="00C95D3F" w:rsidRPr="001E37C4">
        <w:rPr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73EC6E0B" w14:textId="5046A3B1" w:rsidR="00911A7F" w:rsidRDefault="00911A7F" w:rsidP="00C95D3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41029557" w14:textId="77777777" w:rsidR="00911A7F" w:rsidRPr="001E37C4" w:rsidRDefault="00911A7F" w:rsidP="00C95D3F">
      <w:pPr>
        <w:pStyle w:val="NormalWeb"/>
        <w:spacing w:before="240" w:beforeAutospacing="0" w:after="240" w:afterAutospacing="0"/>
        <w:rPr>
          <w:lang w:val="it-IT"/>
        </w:rPr>
      </w:pPr>
    </w:p>
    <w:p w14:paraId="055BA591" w14:textId="4589B89A" w:rsidR="00412175" w:rsidRPr="00EF42E0" w:rsidRDefault="00412175" w:rsidP="00412175">
      <w:pPr>
        <w:rPr>
          <w:rFonts w:ascii="Arial" w:eastAsia="Times New Roman" w:hAnsi="Arial" w:cs="Arial"/>
          <w:b/>
          <w:bCs/>
          <w:color w:val="0070C0"/>
          <w:lang w:eastAsia="en-AU"/>
        </w:rPr>
      </w:pPr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lastRenderedPageBreak/>
        <w:t xml:space="preserve">Il </w:t>
      </w:r>
      <w:proofErr w:type="spellStart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>giorno</w:t>
      </w:r>
      <w:proofErr w:type="spellEnd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 xml:space="preserve"> </w:t>
      </w:r>
      <w:proofErr w:type="spellStart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>della</w:t>
      </w:r>
      <w:proofErr w:type="spellEnd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 xml:space="preserve"> </w:t>
      </w:r>
      <w:proofErr w:type="spellStart"/>
      <w:r w:rsidRPr="00EF42E0">
        <w:rPr>
          <w:rFonts w:ascii="Arial" w:eastAsia="Times New Roman" w:hAnsi="Arial" w:cs="Arial"/>
          <w:b/>
          <w:bCs/>
          <w:color w:val="0070C0"/>
          <w:lang w:eastAsia="en-AU"/>
        </w:rPr>
        <w:t>terapia</w:t>
      </w:r>
      <w:proofErr w:type="spellEnd"/>
    </w:p>
    <w:p w14:paraId="757AA0F5" w14:textId="7A15E648" w:rsidR="00C95D3F" w:rsidRPr="001E37C4" w:rsidRDefault="00412175" w:rsidP="00C95D3F">
      <w:pPr>
        <w:pStyle w:val="NormalWeb"/>
        <w:spacing w:before="240" w:beforeAutospacing="0" w:after="240" w:afterAutospacing="0"/>
        <w:rPr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La radioterapia a fasci esterni non provoca alcun dolore.</w:t>
      </w:r>
      <w:r w:rsidR="00C95D3F" w:rsidRPr="001E37C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E37C4">
        <w:rPr>
          <w:rFonts w:ascii="Arial" w:hAnsi="Arial" w:cs="Arial"/>
          <w:color w:val="000000"/>
          <w:sz w:val="22"/>
          <w:szCs w:val="22"/>
          <w:lang w:val="it-IT"/>
        </w:rPr>
        <w:t>Il personale ti posizionerà nel macchinario con gli eventuali dispositivi di stabilizzazione necessari, ed è importante che resti completamente immobile.</w:t>
      </w:r>
    </w:p>
    <w:p w14:paraId="7C7DDF5F" w14:textId="108F8776" w:rsidR="00C95D3F" w:rsidRPr="001E37C4" w:rsidRDefault="00FE6708" w:rsidP="00C95D3F">
      <w:pPr>
        <w:pStyle w:val="NormalWeb"/>
        <w:spacing w:before="240" w:beforeAutospacing="0" w:after="240" w:afterAutospacing="0"/>
        <w:rPr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Le luci verranno abbassate e il personale lascerà la stanza, ma un microfono e una telecamera consentiranno loro di vederti e sentirti, e potrai comunicare con il personale se necessario.</w:t>
      </w:r>
      <w:r w:rsidR="00F4463A" w:rsidRPr="001E37C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E37C4">
        <w:rPr>
          <w:rFonts w:ascii="Arial" w:hAnsi="Arial" w:cs="Arial"/>
          <w:color w:val="000000"/>
          <w:sz w:val="22"/>
          <w:szCs w:val="22"/>
          <w:lang w:val="it-IT"/>
        </w:rPr>
        <w:t>Il macchinario emetterà poi raggi X invisibili direttamente sull'area interessata. Potresti sentire un ronzio, ma non vedrai la radiazione, né sentirai alcun odore.</w:t>
      </w:r>
    </w:p>
    <w:p w14:paraId="03EF2FD5" w14:textId="32F9C027" w:rsidR="00C95D3F" w:rsidRPr="001E37C4" w:rsidRDefault="007D052C" w:rsidP="00C95D3F">
      <w:pPr>
        <w:pStyle w:val="NormalWeb"/>
        <w:spacing w:before="240" w:beforeAutospacing="0" w:after="240" w:afterAutospacing="0"/>
        <w:rPr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Se sei sottoposto/a a radioterapia interna (o brachiterapia) potresti accusare un po' di fastidio durante l'impianto del dispositivo, ma il dolore non dovrebbe essere forte e non dovresti sentirti male.</w:t>
      </w:r>
    </w:p>
    <w:p w14:paraId="6E25DE3B" w14:textId="00C37FBD" w:rsidR="00680324" w:rsidRPr="001E37C4" w:rsidRDefault="00DC0E73" w:rsidP="0068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it-IT"/>
        </w:rPr>
      </w:pPr>
      <w:r w:rsidRPr="001E37C4">
        <w:rPr>
          <w:rFonts w:ascii="Arial" w:hAnsi="Arial" w:cs="Arial"/>
          <w:color w:val="000000"/>
          <w:sz w:val="22"/>
          <w:szCs w:val="22"/>
          <w:lang w:val="it-IT"/>
        </w:rPr>
        <w:t>La radioterapia può essere stancante, soprattutto con l'aumentare del numero di trattamenti.</w:t>
      </w:r>
      <w:r w:rsidR="00680324" w:rsidRPr="001E37C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E37C4">
        <w:rPr>
          <w:rFonts w:ascii="Arial" w:hAnsi="Arial" w:cs="Arial"/>
          <w:color w:val="000000"/>
          <w:sz w:val="22"/>
          <w:szCs w:val="22"/>
          <w:lang w:val="it-IT"/>
        </w:rPr>
        <w:t>Può essere utile portare qualcuno agli appuntamenti, in modo che possa riaccompagnarti a casa e offrirti supporto emotivo.</w:t>
      </w:r>
      <w:r w:rsidR="00680324" w:rsidRPr="001E37C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sectPr w:rsidR="00680324" w:rsidRPr="001E37C4" w:rsidSect="001E37C4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79FF" w14:textId="77777777" w:rsidR="00B90D18" w:rsidRDefault="00B90D18" w:rsidP="00693D11">
      <w:pPr>
        <w:spacing w:after="0" w:line="240" w:lineRule="auto"/>
      </w:pPr>
      <w:r>
        <w:separator/>
      </w:r>
    </w:p>
  </w:endnote>
  <w:endnote w:type="continuationSeparator" w:id="0">
    <w:p w14:paraId="63F58974" w14:textId="77777777" w:rsidR="00B90D18" w:rsidRDefault="00B90D18" w:rsidP="0069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209E" w14:textId="62C27B75" w:rsidR="00DA3195" w:rsidRPr="00EF42E0" w:rsidRDefault="00EF42E0" w:rsidP="00EF42E0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Rtx</w:t>
    </w:r>
    <w:proofErr w:type="spellEnd"/>
    <w:r>
      <w:rPr>
        <w:sz w:val="16"/>
        <w:szCs w:val="16"/>
      </w:rPr>
      <w:t xml:space="preserve"> P</w:t>
    </w:r>
    <w:r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BD19AA">
      <w:rPr>
        <w:sz w:val="16"/>
        <w:szCs w:val="16"/>
      </w:rPr>
      <w:t>script _</w:t>
    </w:r>
    <w:r>
      <w:rPr>
        <w:sz w:val="16"/>
        <w:szCs w:val="16"/>
      </w:rPr>
      <w:t>Italian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4E9E" w14:textId="77777777" w:rsidR="00B90D18" w:rsidRDefault="00B90D18" w:rsidP="00693D11">
      <w:pPr>
        <w:spacing w:after="0" w:line="240" w:lineRule="auto"/>
      </w:pPr>
      <w:r>
        <w:separator/>
      </w:r>
    </w:p>
  </w:footnote>
  <w:footnote w:type="continuationSeparator" w:id="0">
    <w:p w14:paraId="43F66829" w14:textId="77777777" w:rsidR="00B90D18" w:rsidRDefault="00B90D18" w:rsidP="0069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F2E" w14:textId="7C730F5A" w:rsidR="00EF42E0" w:rsidRDefault="00EF42E0">
    <w:pPr>
      <w:pStyle w:val="Header"/>
    </w:pPr>
    <w:r>
      <w:rPr>
        <w:noProof/>
      </w:rPr>
      <w:drawing>
        <wp:inline distT="0" distB="0" distL="0" distR="0" wp14:anchorId="6520DF09" wp14:editId="3919597A">
          <wp:extent cx="5695950" cy="1498769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044" cy="152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CC6"/>
    <w:multiLevelType w:val="multilevel"/>
    <w:tmpl w:val="590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5533B"/>
    <w:multiLevelType w:val="multilevel"/>
    <w:tmpl w:val="AD0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95B67"/>
    <w:multiLevelType w:val="multilevel"/>
    <w:tmpl w:val="7D6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10689"/>
    <w:multiLevelType w:val="hybridMultilevel"/>
    <w:tmpl w:val="B89CD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C490C"/>
    <w:multiLevelType w:val="multilevel"/>
    <w:tmpl w:val="184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93DB5"/>
    <w:multiLevelType w:val="hybridMultilevel"/>
    <w:tmpl w:val="19C64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287C"/>
    <w:multiLevelType w:val="multilevel"/>
    <w:tmpl w:val="D18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849163">
    <w:abstractNumId w:val="0"/>
  </w:num>
  <w:num w:numId="2" w16cid:durableId="1816751725">
    <w:abstractNumId w:val="4"/>
  </w:num>
  <w:num w:numId="3" w16cid:durableId="2022387360">
    <w:abstractNumId w:val="2"/>
  </w:num>
  <w:num w:numId="4" w16cid:durableId="2020043381">
    <w:abstractNumId w:val="6"/>
  </w:num>
  <w:num w:numId="5" w16cid:durableId="997459161">
    <w:abstractNumId w:val="1"/>
  </w:num>
  <w:num w:numId="6" w16cid:durableId="2133399799">
    <w:abstractNumId w:val="3"/>
  </w:num>
  <w:num w:numId="7" w16cid:durableId="1185752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3F"/>
    <w:rsid w:val="0004516F"/>
    <w:rsid w:val="000B654B"/>
    <w:rsid w:val="001170C6"/>
    <w:rsid w:val="0018198B"/>
    <w:rsid w:val="001D54C4"/>
    <w:rsid w:val="001E37C4"/>
    <w:rsid w:val="001E5492"/>
    <w:rsid w:val="001F29D5"/>
    <w:rsid w:val="001F3627"/>
    <w:rsid w:val="002251C9"/>
    <w:rsid w:val="00233F55"/>
    <w:rsid w:val="002B03D5"/>
    <w:rsid w:val="002C1878"/>
    <w:rsid w:val="002C631D"/>
    <w:rsid w:val="002D763B"/>
    <w:rsid w:val="002F1CA5"/>
    <w:rsid w:val="00310B67"/>
    <w:rsid w:val="00361A78"/>
    <w:rsid w:val="003B0B77"/>
    <w:rsid w:val="003C2C8F"/>
    <w:rsid w:val="003F2F0C"/>
    <w:rsid w:val="003F6315"/>
    <w:rsid w:val="00412175"/>
    <w:rsid w:val="00451D5E"/>
    <w:rsid w:val="00462384"/>
    <w:rsid w:val="00484712"/>
    <w:rsid w:val="004B0203"/>
    <w:rsid w:val="005E74C4"/>
    <w:rsid w:val="00680324"/>
    <w:rsid w:val="00693D11"/>
    <w:rsid w:val="006C13CC"/>
    <w:rsid w:val="0074618C"/>
    <w:rsid w:val="007679BA"/>
    <w:rsid w:val="007D052C"/>
    <w:rsid w:val="00805329"/>
    <w:rsid w:val="008534D7"/>
    <w:rsid w:val="00911A7F"/>
    <w:rsid w:val="00971156"/>
    <w:rsid w:val="009A32AC"/>
    <w:rsid w:val="009F7EE5"/>
    <w:rsid w:val="00A63014"/>
    <w:rsid w:val="00A83FAC"/>
    <w:rsid w:val="00A87BE6"/>
    <w:rsid w:val="00A91C51"/>
    <w:rsid w:val="00AB4511"/>
    <w:rsid w:val="00B90D18"/>
    <w:rsid w:val="00BA6A7D"/>
    <w:rsid w:val="00BD3987"/>
    <w:rsid w:val="00C209CA"/>
    <w:rsid w:val="00C95D3F"/>
    <w:rsid w:val="00C971B1"/>
    <w:rsid w:val="00D41B8F"/>
    <w:rsid w:val="00D55AEE"/>
    <w:rsid w:val="00D96BB5"/>
    <w:rsid w:val="00DA3195"/>
    <w:rsid w:val="00DB4D99"/>
    <w:rsid w:val="00DB6A4B"/>
    <w:rsid w:val="00DC0E73"/>
    <w:rsid w:val="00DD47B7"/>
    <w:rsid w:val="00EE7731"/>
    <w:rsid w:val="00EF42E0"/>
    <w:rsid w:val="00F026DA"/>
    <w:rsid w:val="00F06AD7"/>
    <w:rsid w:val="00F4463A"/>
    <w:rsid w:val="00F458AF"/>
    <w:rsid w:val="00FE67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41A23"/>
  <w15:chartTrackingRefBased/>
  <w15:docId w15:val="{44C49AD3-4844-4B3F-9ADC-97FF192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95D3F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E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F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95"/>
  </w:style>
  <w:style w:type="paragraph" w:styleId="Footer">
    <w:name w:val="footer"/>
    <w:basedOn w:val="Normal"/>
    <w:link w:val="FooterChar"/>
    <w:uiPriority w:val="99"/>
    <w:unhideWhenUsed/>
    <w:rsid w:val="00DA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A23C-A0DF-4325-AE46-83D1F7BA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2636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 Kate</dc:creator>
  <cp:keywords/>
  <dc:description/>
  <cp:lastModifiedBy>Kath Quade</cp:lastModifiedBy>
  <cp:revision>2</cp:revision>
  <cp:lastPrinted>2022-11-22T03:25:00Z</cp:lastPrinted>
  <dcterms:created xsi:type="dcterms:W3CDTF">2022-11-24T01:17:00Z</dcterms:created>
  <dcterms:modified xsi:type="dcterms:W3CDTF">2022-11-24T01:17:00Z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1a2d29ed78782a8a2a147d1cb120d264f5f6e1028d3f70ae372625f030e140a2</vt:lpwstr>
  </property>
</Properties>
</file>